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CD21" w14:textId="77777777" w:rsidR="00656BE3" w:rsidRDefault="00656BE3" w:rsidP="00656BE3">
      <w:pPr>
        <w:autoSpaceDE w:val="0"/>
        <w:autoSpaceDN w:val="0"/>
        <w:adjustRightInd w:val="0"/>
        <w:spacing w:after="240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Thème proposé : "Stratégies de management pour une sécurité alimentaire durable et une résilience climatique : Une approche intégrée à travers l'agroécologie et la planification communautaire participative (PCP) dans les zones rurales du Burkina Faso."</w:t>
      </w:r>
    </w:p>
    <w:p w14:paraId="7F7B5CF3" w14:textId="77777777" w:rsidR="00656BE3" w:rsidRDefault="00656BE3" w:rsidP="00656B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val="fr-FR"/>
        </w:rPr>
      </w:pPr>
      <w:r>
        <w:rPr>
          <w:rFonts w:ascii="Times-Bold" w:hAnsi="Times-Bold" w:cs="Times-Bold"/>
          <w:b/>
          <w:bCs/>
          <w:sz w:val="28"/>
          <w:szCs w:val="28"/>
          <w:lang w:val="fr-FR"/>
        </w:rPr>
        <w:t>Contenu potentiel de la thèse :</w:t>
      </w:r>
    </w:p>
    <w:p w14:paraId="3AA9E11F" w14:textId="77777777" w:rsidR="00656BE3" w:rsidRDefault="00656BE3" w:rsidP="00656BE3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Introduction :</w:t>
      </w:r>
    </w:p>
    <w:p w14:paraId="222E2C11" w14:textId="77777777" w:rsidR="00656BE3" w:rsidRDefault="00656BE3" w:rsidP="00656BE3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Contexte global des enjeux de sécurité alimentaire et de changement climatique.</w:t>
      </w:r>
    </w:p>
    <w:p w14:paraId="605D5ECB" w14:textId="77777777" w:rsidR="00656BE3" w:rsidRDefault="00656BE3" w:rsidP="00656BE3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Présentation de l'ONG APIL et de son rôle dans le développement territorial et l'agriculture durable au Burkina Faso.</w:t>
      </w:r>
    </w:p>
    <w:p w14:paraId="2DC4F17C" w14:textId="77777777" w:rsidR="00656BE3" w:rsidRDefault="00656BE3" w:rsidP="00656BE3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fr-FR"/>
        </w:rPr>
      </w:pPr>
    </w:p>
    <w:p w14:paraId="790A6AAF" w14:textId="30590C60" w:rsidR="00656BE3" w:rsidRDefault="00656BE3" w:rsidP="00656BE3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lang w:val="fr-FR"/>
        </w:rPr>
      </w:pPr>
      <w:r w:rsidRPr="00656BE3">
        <w:rPr>
          <w:rFonts w:ascii="Times-Roman" w:hAnsi="Times-Roman" w:cs="Times-Roman"/>
          <w:b/>
          <w:bCs/>
          <w:lang w:val="fr-FR"/>
        </w:rPr>
        <w:t>Objectifs de la thèse et questions de recherche</w:t>
      </w:r>
    </w:p>
    <w:p w14:paraId="22DBC2C6" w14:textId="77777777" w:rsidR="00656BE3" w:rsidRPr="00656BE3" w:rsidRDefault="00656BE3" w:rsidP="00656BE3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lang w:val="fr-FR"/>
        </w:rPr>
      </w:pPr>
    </w:p>
    <w:p w14:paraId="1FABACB8" w14:textId="77777777" w:rsidR="00656BE3" w:rsidRDefault="00656BE3" w:rsidP="00656BE3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Cadre théorique :</w:t>
      </w:r>
    </w:p>
    <w:p w14:paraId="180DCCF6" w14:textId="77777777" w:rsidR="00656BE3" w:rsidRDefault="00656BE3" w:rsidP="00656BE3">
      <w:pPr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Théories du management appliquées aux ONG et aux projets de développement durable.</w:t>
      </w:r>
    </w:p>
    <w:p w14:paraId="647CC318" w14:textId="77777777" w:rsidR="00656BE3" w:rsidRDefault="00656BE3" w:rsidP="00656BE3">
      <w:pPr>
        <w:numPr>
          <w:ilvl w:val="1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Modèles de planification participative et d'agroécologie en tant qu'approches innovantes pour la sécurité alimentaire et la résilience climatique.</w:t>
      </w:r>
    </w:p>
    <w:p w14:paraId="215565BC" w14:textId="77777777" w:rsidR="00656BE3" w:rsidRDefault="00656BE3" w:rsidP="00656BE3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Concepts de l'autonomisation des femmes et des jeunes dans le cadre du développement local.</w:t>
      </w:r>
    </w:p>
    <w:p w14:paraId="642C93FE" w14:textId="77777777" w:rsidR="00656BE3" w:rsidRDefault="00656BE3" w:rsidP="00656BE3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Méthodologie :</w:t>
      </w:r>
    </w:p>
    <w:p w14:paraId="1D36680B" w14:textId="77777777" w:rsidR="00656BE3" w:rsidRDefault="00656BE3" w:rsidP="00656BE3">
      <w:pPr>
        <w:numPr>
          <w:ilvl w:val="1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Recherche-action collaborative avec les communautés rurales bénéficiaires des projets d'APIL.</w:t>
      </w:r>
    </w:p>
    <w:p w14:paraId="4B422FA2" w14:textId="77777777" w:rsidR="00656BE3" w:rsidRDefault="00656BE3" w:rsidP="00656BE3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Collecte de données qualitatives et quantitatives (entretiens, enquêtes, analyses de données).</w:t>
      </w:r>
    </w:p>
    <w:p w14:paraId="452A3830" w14:textId="77777777" w:rsidR="00656BE3" w:rsidRDefault="00656BE3" w:rsidP="00656BE3">
      <w:pPr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Étude de cas sur les initiatives agricoles soutenues par APIL et les résultats obtenus en termes de sécurité alimentaire et résilience climatique.</w:t>
      </w:r>
    </w:p>
    <w:p w14:paraId="1EA81939" w14:textId="77777777" w:rsidR="00656BE3" w:rsidRDefault="00656BE3" w:rsidP="00656BE3">
      <w:pPr>
        <w:tabs>
          <w:tab w:val="left" w:pos="940"/>
          <w:tab w:val="left" w:pos="1440"/>
        </w:tabs>
        <w:autoSpaceDE w:val="0"/>
        <w:autoSpaceDN w:val="0"/>
        <w:adjustRightInd w:val="0"/>
        <w:ind w:left="1440"/>
        <w:jc w:val="both"/>
        <w:rPr>
          <w:rFonts w:ascii="Times-Roman" w:hAnsi="Times-Roman" w:cs="Times-Roman"/>
          <w:lang w:val="fr-FR"/>
        </w:rPr>
      </w:pPr>
    </w:p>
    <w:p w14:paraId="7FBA5736" w14:textId="77777777" w:rsidR="00656BE3" w:rsidRDefault="00656BE3" w:rsidP="00656BE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Résultats :</w:t>
      </w:r>
    </w:p>
    <w:p w14:paraId="2AB0A14A" w14:textId="77777777" w:rsidR="00656BE3" w:rsidRDefault="00656BE3" w:rsidP="00656BE3">
      <w:pPr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Évaluation de l'impact des stratégies de gestion d'APIL sur la sécurité alimentaire et le développement rural.</w:t>
      </w:r>
    </w:p>
    <w:p w14:paraId="5528524C" w14:textId="77777777" w:rsidR="00656BE3" w:rsidRDefault="00656BE3" w:rsidP="00656BE3">
      <w:pPr>
        <w:numPr>
          <w:ilvl w:val="1"/>
          <w:numId w:val="15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Analyse de l'efficacité de la planification communautaire participative et des pratiques agroécologiques.</w:t>
      </w:r>
    </w:p>
    <w:p w14:paraId="06EA1337" w14:textId="77777777" w:rsidR="00656BE3" w:rsidRDefault="00656BE3" w:rsidP="00656BE3">
      <w:pPr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Étude de la contribution des projets d'autonomisation des femmes et des jeunes dans les zones rurales.</w:t>
      </w:r>
    </w:p>
    <w:p w14:paraId="5CEFE425" w14:textId="77777777" w:rsidR="00656BE3" w:rsidRDefault="00656BE3" w:rsidP="00656BE3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Discussion :</w:t>
      </w:r>
    </w:p>
    <w:p w14:paraId="7A103DFF" w14:textId="77777777" w:rsidR="00656BE3" w:rsidRDefault="00656BE3" w:rsidP="00656BE3">
      <w:pPr>
        <w:numPr>
          <w:ilvl w:val="1"/>
          <w:numId w:val="1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Comparaison avec d'autres modèles de gestion dans le secteur du développement durable.</w:t>
      </w:r>
    </w:p>
    <w:p w14:paraId="5C2768AE" w14:textId="77777777" w:rsidR="00656BE3" w:rsidRDefault="00656BE3" w:rsidP="00656BE3">
      <w:pPr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Identification des facteurs de succès et des obstacles rencontrés.</w:t>
      </w:r>
    </w:p>
    <w:p w14:paraId="6EE7BD97" w14:textId="77777777" w:rsidR="00656BE3" w:rsidRDefault="00656BE3" w:rsidP="00656BE3">
      <w:pPr>
        <w:numPr>
          <w:ilvl w:val="1"/>
          <w:numId w:val="20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Propositions d'amélioration pour la gestion de projets similaires dans d'autres contextes ruraux.</w:t>
      </w:r>
    </w:p>
    <w:p w14:paraId="4B6136A7" w14:textId="77777777" w:rsidR="00656BE3" w:rsidRDefault="00656BE3" w:rsidP="00656BE3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-Roman" w:hAnsi="Times-Roman" w:cs="Times-Roman"/>
          <w:lang w:val="fr-FR"/>
        </w:rPr>
      </w:pPr>
      <w:r>
        <w:rPr>
          <w:rFonts w:ascii="Times-Bold" w:hAnsi="Times-Bold" w:cs="Times-Bold"/>
          <w:b/>
          <w:bCs/>
          <w:lang w:val="fr-FR"/>
        </w:rPr>
        <w:t>Conclusion :</w:t>
      </w:r>
    </w:p>
    <w:p w14:paraId="6B7A749D" w14:textId="77777777" w:rsidR="00656BE3" w:rsidRDefault="00656BE3" w:rsidP="00656BE3">
      <w:pPr>
        <w:numPr>
          <w:ilvl w:val="1"/>
          <w:numId w:val="2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lastRenderedPageBreak/>
        <w:t>Résumé des contributions académiques et pratiques.</w:t>
      </w:r>
    </w:p>
    <w:p w14:paraId="53D8A3F8" w14:textId="77777777" w:rsidR="00656BE3" w:rsidRDefault="00656BE3" w:rsidP="00656BE3">
      <w:pPr>
        <w:numPr>
          <w:ilvl w:val="1"/>
          <w:numId w:val="2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Recommandations pour les gestionnaires d'ONG travaillant dans le domaine du développement durable.</w:t>
      </w:r>
    </w:p>
    <w:p w14:paraId="39174161" w14:textId="77777777" w:rsidR="00656BE3" w:rsidRDefault="00656BE3" w:rsidP="00656BE3">
      <w:pPr>
        <w:numPr>
          <w:ilvl w:val="1"/>
          <w:numId w:val="2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Times-Roman" w:hAnsi="Times-Roman" w:cs="Times-Roman"/>
          <w:lang w:val="fr-FR"/>
        </w:rPr>
      </w:pPr>
      <w:r>
        <w:rPr>
          <w:rFonts w:ascii="Times-Roman" w:hAnsi="Times-Roman" w:cs="Times-Roman"/>
          <w:lang w:val="fr-FR"/>
        </w:rPr>
        <w:t>Perspectives pour des recherches futures.</w:t>
      </w:r>
    </w:p>
    <w:p w14:paraId="1FD8B026" w14:textId="77777777" w:rsidR="00650A92" w:rsidRDefault="00650A92" w:rsidP="00656BE3">
      <w:pPr>
        <w:jc w:val="both"/>
      </w:pPr>
    </w:p>
    <w:sectPr w:rsidR="00650A92" w:rsidSect="00656BE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"/>
      <w:lvlJc w:val="left"/>
      <w:pPr>
        <w:ind w:left="720" w:hanging="360"/>
      </w:pPr>
    </w:lvl>
    <w:lvl w:ilvl="1" w:tplc="0000038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"/>
      <w:lvlJc w:val="left"/>
      <w:pPr>
        <w:ind w:left="720" w:hanging="360"/>
      </w:pPr>
    </w:lvl>
    <w:lvl w:ilvl="1" w:tplc="000003E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0000044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decimal"/>
      <w:lvlText w:val="%1"/>
      <w:lvlJc w:val="left"/>
      <w:pPr>
        <w:ind w:left="720" w:hanging="360"/>
      </w:pPr>
    </w:lvl>
    <w:lvl w:ilvl="1" w:tplc="0000051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decimal"/>
      <w:lvlText w:val="%1"/>
      <w:lvlJc w:val="left"/>
      <w:pPr>
        <w:ind w:left="720" w:hanging="360"/>
      </w:pPr>
    </w:lvl>
    <w:lvl w:ilvl="1" w:tplc="0000057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decimal"/>
      <w:lvlText w:val="%1"/>
      <w:lvlJc w:val="left"/>
      <w:pPr>
        <w:ind w:left="720" w:hanging="360"/>
      </w:pPr>
    </w:lvl>
    <w:lvl w:ilvl="1" w:tplc="000005D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decimal"/>
      <w:lvlText w:val="%1"/>
      <w:lvlJc w:val="left"/>
      <w:pPr>
        <w:ind w:left="720" w:hanging="360"/>
      </w:pPr>
    </w:lvl>
    <w:lvl w:ilvl="1" w:tplc="000006A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decimal"/>
      <w:lvlText w:val="%1"/>
      <w:lvlJc w:val="left"/>
      <w:pPr>
        <w:ind w:left="720" w:hanging="360"/>
      </w:pPr>
    </w:lvl>
    <w:lvl w:ilvl="1" w:tplc="0000070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decimal"/>
      <w:lvlText w:val="%1"/>
      <w:lvlJc w:val="left"/>
      <w:pPr>
        <w:ind w:left="720" w:hanging="360"/>
      </w:pPr>
    </w:lvl>
    <w:lvl w:ilvl="1" w:tplc="0000076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decimal"/>
      <w:lvlText w:val="%1"/>
      <w:lvlJc w:val="left"/>
      <w:pPr>
        <w:ind w:left="720" w:hanging="360"/>
      </w:pPr>
    </w:lvl>
    <w:lvl w:ilvl="1" w:tplc="0000083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decimal"/>
      <w:lvlText w:val="%1"/>
      <w:lvlJc w:val="left"/>
      <w:pPr>
        <w:ind w:left="720" w:hanging="360"/>
      </w:pPr>
    </w:lvl>
    <w:lvl w:ilvl="1" w:tplc="0000089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decimal"/>
      <w:lvlText w:val="%1"/>
      <w:lvlJc w:val="left"/>
      <w:pPr>
        <w:ind w:left="720" w:hanging="360"/>
      </w:pPr>
    </w:lvl>
    <w:lvl w:ilvl="1" w:tplc="000008F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9443972">
    <w:abstractNumId w:val="0"/>
  </w:num>
  <w:num w:numId="2" w16cid:durableId="728768036">
    <w:abstractNumId w:val="1"/>
  </w:num>
  <w:num w:numId="3" w16cid:durableId="52967486">
    <w:abstractNumId w:val="2"/>
  </w:num>
  <w:num w:numId="4" w16cid:durableId="1529831287">
    <w:abstractNumId w:val="3"/>
  </w:num>
  <w:num w:numId="5" w16cid:durableId="351808514">
    <w:abstractNumId w:val="4"/>
  </w:num>
  <w:num w:numId="6" w16cid:durableId="209078377">
    <w:abstractNumId w:val="5"/>
  </w:num>
  <w:num w:numId="7" w16cid:durableId="353190052">
    <w:abstractNumId w:val="6"/>
  </w:num>
  <w:num w:numId="8" w16cid:durableId="587079522">
    <w:abstractNumId w:val="7"/>
  </w:num>
  <w:num w:numId="9" w16cid:durableId="694429577">
    <w:abstractNumId w:val="8"/>
  </w:num>
  <w:num w:numId="10" w16cid:durableId="1549142154">
    <w:abstractNumId w:val="9"/>
  </w:num>
  <w:num w:numId="11" w16cid:durableId="956065469">
    <w:abstractNumId w:val="10"/>
  </w:num>
  <w:num w:numId="12" w16cid:durableId="657998323">
    <w:abstractNumId w:val="11"/>
  </w:num>
  <w:num w:numId="13" w16cid:durableId="1005354548">
    <w:abstractNumId w:val="12"/>
  </w:num>
  <w:num w:numId="14" w16cid:durableId="1948851594">
    <w:abstractNumId w:val="13"/>
  </w:num>
  <w:num w:numId="15" w16cid:durableId="1745882637">
    <w:abstractNumId w:val="14"/>
  </w:num>
  <w:num w:numId="16" w16cid:durableId="1211654569">
    <w:abstractNumId w:val="15"/>
  </w:num>
  <w:num w:numId="17" w16cid:durableId="1343510061">
    <w:abstractNumId w:val="16"/>
  </w:num>
  <w:num w:numId="18" w16cid:durableId="1361322851">
    <w:abstractNumId w:val="17"/>
  </w:num>
  <w:num w:numId="19" w16cid:durableId="998851352">
    <w:abstractNumId w:val="18"/>
  </w:num>
  <w:num w:numId="20" w16cid:durableId="1047724433">
    <w:abstractNumId w:val="19"/>
  </w:num>
  <w:num w:numId="21" w16cid:durableId="1199777528">
    <w:abstractNumId w:val="20"/>
  </w:num>
  <w:num w:numId="22" w16cid:durableId="599407945">
    <w:abstractNumId w:val="21"/>
  </w:num>
  <w:num w:numId="23" w16cid:durableId="1598169960">
    <w:abstractNumId w:val="22"/>
  </w:num>
  <w:num w:numId="24" w16cid:durableId="2761842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E3"/>
    <w:rsid w:val="003C06F7"/>
    <w:rsid w:val="00650A92"/>
    <w:rsid w:val="00656BE3"/>
    <w:rsid w:val="00781599"/>
    <w:rsid w:val="00B1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AEB7A"/>
  <w15:chartTrackingRefBased/>
  <w15:docId w15:val="{392166E0-3897-FB4B-AD46-589E4F6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B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B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B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B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B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B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B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B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B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B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B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B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Ouédraogo</dc:creator>
  <cp:keywords/>
  <dc:description/>
  <cp:lastModifiedBy>abdoulaye Ouédraogo</cp:lastModifiedBy>
  <cp:revision>1</cp:revision>
  <dcterms:created xsi:type="dcterms:W3CDTF">2024-09-08T22:59:00Z</dcterms:created>
  <dcterms:modified xsi:type="dcterms:W3CDTF">2024-12-19T10:47:00Z</dcterms:modified>
</cp:coreProperties>
</file>